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4A0C67" w14:textId="77777777" w:rsidR="001555F0" w:rsidRDefault="000C437C">
      <w:r>
        <w:rPr>
          <w:noProof/>
          <w:lang w:eastAsia="es-ES"/>
        </w:rPr>
        <w:drawing>
          <wp:anchor distT="0" distB="0" distL="114300" distR="114300" simplePos="0" relativeHeight="4" behindDoc="0" locked="0" layoutInCell="0" allowOverlap="1" wp14:anchorId="64EE85DD" wp14:editId="2D926CCB">
            <wp:simplePos x="0" y="0"/>
            <wp:positionH relativeFrom="column">
              <wp:posOffset>0</wp:posOffset>
            </wp:positionH>
            <wp:positionV relativeFrom="paragraph">
              <wp:posOffset>366395</wp:posOffset>
            </wp:positionV>
            <wp:extent cx="2176780" cy="373380"/>
            <wp:effectExtent l="0" t="0" r="0" b="0"/>
            <wp:wrapSquare wrapText="bothSides"/>
            <wp:docPr id="1" name="0 Imagen" descr="Imagen que contiene objeto, reloj, grande, firm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 descr="Imagen que contiene objeto, reloj, grande, firmar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78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" behindDoc="0" locked="0" layoutInCell="0" allowOverlap="1" wp14:anchorId="656464BC" wp14:editId="57797AF4">
            <wp:simplePos x="0" y="0"/>
            <wp:positionH relativeFrom="column">
              <wp:posOffset>2258695</wp:posOffset>
            </wp:positionH>
            <wp:positionV relativeFrom="paragraph">
              <wp:posOffset>390525</wp:posOffset>
            </wp:positionV>
            <wp:extent cx="1208405" cy="329565"/>
            <wp:effectExtent l="0" t="0" r="0" b="0"/>
            <wp:wrapSquare wrapText="bothSides"/>
            <wp:docPr id="2" name="Imagen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1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329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3" behindDoc="0" locked="0" layoutInCell="0" allowOverlap="1" wp14:anchorId="6A6EC9BD" wp14:editId="373E5577">
            <wp:simplePos x="0" y="0"/>
            <wp:positionH relativeFrom="column">
              <wp:posOffset>3899535</wp:posOffset>
            </wp:positionH>
            <wp:positionV relativeFrom="paragraph">
              <wp:posOffset>78740</wp:posOffset>
            </wp:positionV>
            <wp:extent cx="1686560" cy="873125"/>
            <wp:effectExtent l="0" t="0" r="0" b="0"/>
            <wp:wrapSquare wrapText="bothSides"/>
            <wp:docPr id="3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1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87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CA7ED2" w14:textId="77777777" w:rsidR="001555F0" w:rsidRDefault="001555F0"/>
    <w:p w14:paraId="3F7008FE" w14:textId="77777777" w:rsidR="001555F0" w:rsidRDefault="000C437C">
      <w:pPr>
        <w:rPr>
          <w:b/>
          <w:color w:val="009999"/>
          <w:sz w:val="28"/>
          <w:szCs w:val="28"/>
        </w:rPr>
      </w:pPr>
      <w:r>
        <w:rPr>
          <w:b/>
          <w:color w:val="009999"/>
          <w:sz w:val="28"/>
          <w:szCs w:val="28"/>
        </w:rPr>
        <w:t>CONVOCATORIA – AGENDA</w:t>
      </w:r>
    </w:p>
    <w:p w14:paraId="4815D5C9" w14:textId="09AD53A9" w:rsidR="001555F0" w:rsidRDefault="000C437C">
      <w:pPr>
        <w:jc w:val="center"/>
        <w:rPr>
          <w:rFonts w:cstheme="minorHAnsi"/>
          <w:b/>
          <w:sz w:val="36"/>
          <w:szCs w:val="36"/>
        </w:rPr>
      </w:pPr>
      <w:r>
        <w:rPr>
          <w:b/>
          <w:i/>
          <w:color w:val="000000"/>
          <w:sz w:val="24"/>
          <w:szCs w:val="24"/>
        </w:rPr>
        <w:t xml:space="preserve">En el marco de un ciclo </w:t>
      </w:r>
      <w:r w:rsidR="005A52AC">
        <w:rPr>
          <w:b/>
          <w:i/>
          <w:color w:val="000000"/>
          <w:sz w:val="24"/>
          <w:szCs w:val="24"/>
        </w:rPr>
        <w:t>para compartir la visión de investigadores, facultativos y pacientes</w:t>
      </w:r>
    </w:p>
    <w:p w14:paraId="08B74DE0" w14:textId="77777777" w:rsidR="001555F0" w:rsidRDefault="000C437C">
      <w:pPr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Las cátedras QUAES-UPV y Fisabio-UV organizan una conferencia sobre la importancia de la salud mental</w:t>
      </w:r>
    </w:p>
    <w:p w14:paraId="7B333348" w14:textId="77777777" w:rsidR="001555F0" w:rsidRDefault="000C437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5" w:color="000000"/>
        </w:pBdr>
        <w:ind w:left="360"/>
        <w:jc w:val="center"/>
        <w:rPr>
          <w:rFonts w:cs="Arial"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t>2ª sesión del Ciclo sobre Salud Mental</w:t>
      </w:r>
    </w:p>
    <w:p w14:paraId="76435819" w14:textId="77777777" w:rsidR="001555F0" w:rsidRDefault="000C437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5" w:color="000000"/>
        </w:pBdr>
        <w:ind w:left="360"/>
        <w:jc w:val="center"/>
        <w:rPr>
          <w:rFonts w:cs="Arial"/>
          <w:bCs/>
          <w:color w:val="000000"/>
          <w:sz w:val="20"/>
          <w:szCs w:val="20"/>
        </w:rPr>
      </w:pPr>
      <w:r>
        <w:rPr>
          <w:rFonts w:cs="Arial"/>
          <w:b/>
          <w:bCs/>
          <w:color w:val="000000"/>
          <w:sz w:val="20"/>
          <w:szCs w:val="20"/>
        </w:rPr>
        <w:t>Fecha:</w:t>
      </w:r>
      <w:r>
        <w:rPr>
          <w:rFonts w:cs="Arial"/>
          <w:bCs/>
          <w:color w:val="000000"/>
          <w:sz w:val="20"/>
          <w:szCs w:val="20"/>
        </w:rPr>
        <w:t xml:space="preserve"> 24 de mayo</w:t>
      </w:r>
    </w:p>
    <w:p w14:paraId="1097BC88" w14:textId="77777777" w:rsidR="001555F0" w:rsidRDefault="000C437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5" w:color="000000"/>
        </w:pBdr>
        <w:ind w:left="360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Hora: </w:t>
      </w:r>
      <w:r>
        <w:rPr>
          <w:rFonts w:cs="Arial"/>
          <w:bCs/>
          <w:sz w:val="20"/>
          <w:szCs w:val="20"/>
        </w:rPr>
        <w:t>12:00 – 14:00 horas</w:t>
      </w:r>
    </w:p>
    <w:p w14:paraId="28287437" w14:textId="596F2AF2" w:rsidR="001555F0" w:rsidRDefault="000C437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5" w:color="000000"/>
        </w:pBdr>
        <w:ind w:left="360"/>
        <w:jc w:val="center"/>
        <w:rPr>
          <w:rFonts w:cs="Arial"/>
          <w:bCs/>
          <w:color w:val="000000"/>
          <w:sz w:val="20"/>
          <w:szCs w:val="20"/>
        </w:rPr>
      </w:pPr>
      <w:r>
        <w:rPr>
          <w:rFonts w:cs="Arial"/>
          <w:b/>
          <w:bCs/>
          <w:color w:val="000000"/>
          <w:sz w:val="20"/>
          <w:szCs w:val="20"/>
        </w:rPr>
        <w:t>Lugar:</w:t>
      </w:r>
      <w:r>
        <w:rPr>
          <w:rFonts w:cs="Arial"/>
          <w:bCs/>
          <w:color w:val="000000"/>
          <w:sz w:val="20"/>
          <w:szCs w:val="20"/>
        </w:rPr>
        <w:t xml:space="preserve"> Salón de Actos de la </w:t>
      </w:r>
      <w:r w:rsidR="005A52AC">
        <w:rPr>
          <w:rFonts w:cs="Arial"/>
          <w:bCs/>
          <w:color w:val="000000"/>
          <w:sz w:val="20"/>
          <w:szCs w:val="20"/>
        </w:rPr>
        <w:t xml:space="preserve">Escuela </w:t>
      </w:r>
      <w:r>
        <w:rPr>
          <w:rFonts w:cs="Arial"/>
          <w:bCs/>
          <w:color w:val="000000"/>
          <w:sz w:val="20"/>
          <w:szCs w:val="20"/>
        </w:rPr>
        <w:t xml:space="preserve">Técnica Superior de Ingeniería Industrial de la </w:t>
      </w:r>
      <w:proofErr w:type="spellStart"/>
      <w:r>
        <w:rPr>
          <w:rFonts w:cs="Arial"/>
          <w:bCs/>
          <w:color w:val="000000"/>
          <w:sz w:val="20"/>
          <w:szCs w:val="20"/>
        </w:rPr>
        <w:t>Universitat</w:t>
      </w:r>
      <w:proofErr w:type="spellEnd"/>
      <w:r>
        <w:rPr>
          <w:rFonts w:cs="Arial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bCs/>
          <w:color w:val="000000"/>
          <w:sz w:val="20"/>
          <w:szCs w:val="20"/>
        </w:rPr>
        <w:t>Politècnica</w:t>
      </w:r>
      <w:proofErr w:type="spellEnd"/>
      <w:r>
        <w:rPr>
          <w:rFonts w:cs="Arial"/>
          <w:bCs/>
          <w:color w:val="000000"/>
          <w:sz w:val="20"/>
          <w:szCs w:val="20"/>
        </w:rPr>
        <w:t xml:space="preserve"> de </w:t>
      </w:r>
      <w:proofErr w:type="spellStart"/>
      <w:r>
        <w:rPr>
          <w:rFonts w:cs="Arial"/>
          <w:bCs/>
          <w:color w:val="000000"/>
          <w:sz w:val="20"/>
          <w:szCs w:val="20"/>
        </w:rPr>
        <w:t>València</w:t>
      </w:r>
      <w:proofErr w:type="spellEnd"/>
      <w:r>
        <w:rPr>
          <w:rFonts w:cs="Arial"/>
          <w:bCs/>
          <w:color w:val="000000"/>
          <w:sz w:val="20"/>
          <w:szCs w:val="20"/>
        </w:rPr>
        <w:t xml:space="preserve"> (Camí de Vera s/n 46022, València). </w:t>
      </w:r>
    </w:p>
    <w:p w14:paraId="32FF2E69" w14:textId="6AA4123A" w:rsidR="001555F0" w:rsidRDefault="000C437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5" w:color="000000"/>
        </w:pBdr>
        <w:ind w:left="360"/>
        <w:jc w:val="center"/>
        <w:rPr>
          <w:rFonts w:cs="Arial"/>
          <w:bCs/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 xml:space="preserve">Ponencia “¿De qué hablamos cuando hablamos de salud mental?”, </w:t>
      </w:r>
      <w:r>
        <w:rPr>
          <w:rFonts w:cs="Arial"/>
          <w:bCs/>
          <w:color w:val="000000"/>
          <w:sz w:val="20"/>
          <w:szCs w:val="20"/>
        </w:rPr>
        <w:t xml:space="preserve">a cargo del Profesor Rafael Tabares-Seisdedos psiquiatra y psicoterapeuta. Catedrático de Psiquiatría de la </w:t>
      </w:r>
      <w:proofErr w:type="spellStart"/>
      <w:r>
        <w:rPr>
          <w:rFonts w:cs="Arial"/>
          <w:bCs/>
          <w:color w:val="000000"/>
          <w:sz w:val="20"/>
          <w:szCs w:val="20"/>
        </w:rPr>
        <w:t>Universitat</w:t>
      </w:r>
      <w:proofErr w:type="spellEnd"/>
      <w:r>
        <w:rPr>
          <w:rFonts w:cs="Arial"/>
          <w:bCs/>
          <w:color w:val="000000"/>
          <w:sz w:val="20"/>
          <w:szCs w:val="20"/>
        </w:rPr>
        <w:t xml:space="preserve"> de </w:t>
      </w:r>
      <w:proofErr w:type="spellStart"/>
      <w:r>
        <w:rPr>
          <w:rFonts w:cs="Arial"/>
          <w:bCs/>
          <w:color w:val="000000"/>
          <w:sz w:val="20"/>
          <w:szCs w:val="20"/>
        </w:rPr>
        <w:t>València</w:t>
      </w:r>
      <w:proofErr w:type="spellEnd"/>
      <w:r>
        <w:rPr>
          <w:rFonts w:cs="Arial"/>
          <w:bCs/>
          <w:color w:val="000000"/>
          <w:sz w:val="20"/>
          <w:szCs w:val="20"/>
        </w:rPr>
        <w:t xml:space="preserve">, investigador principal en el Centro  de Investigaciones Biomédicas en Red de Salud Mental (CIBERSAM) y director de la Unidad de Investigación en Autonomía Personal, Dependencia y </w:t>
      </w:r>
      <w:r w:rsidR="005A52AC">
        <w:rPr>
          <w:rFonts w:cs="Arial"/>
          <w:bCs/>
          <w:color w:val="000000"/>
          <w:sz w:val="20"/>
          <w:szCs w:val="20"/>
        </w:rPr>
        <w:t xml:space="preserve">Trastornos </w:t>
      </w:r>
      <w:r>
        <w:rPr>
          <w:rFonts w:cs="Arial"/>
          <w:bCs/>
          <w:color w:val="000000"/>
          <w:sz w:val="20"/>
          <w:szCs w:val="20"/>
        </w:rPr>
        <w:t xml:space="preserve">Mentales Graves (UV). </w:t>
      </w:r>
      <w:bookmarkStart w:id="0" w:name="_Hlk82760194"/>
    </w:p>
    <w:p w14:paraId="02A4301D" w14:textId="335C210C" w:rsidR="001555F0" w:rsidRDefault="000C437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5" w:color="000000"/>
        </w:pBdr>
        <w:ind w:left="360"/>
        <w:jc w:val="center"/>
        <w:rPr>
          <w:rFonts w:cs="Arial"/>
          <w:bCs/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>Mesa redonda</w:t>
      </w:r>
      <w:r>
        <w:rPr>
          <w:rFonts w:cs="Arial"/>
          <w:bCs/>
          <w:color w:val="000000"/>
          <w:sz w:val="20"/>
          <w:szCs w:val="20"/>
        </w:rPr>
        <w:t xml:space="preserve">: moderada por el Prof. Andrés </w:t>
      </w:r>
      <w:bookmarkStart w:id="1" w:name="_GoBack"/>
      <w:bookmarkEnd w:id="1"/>
      <w:r>
        <w:rPr>
          <w:rFonts w:cs="Arial"/>
          <w:bCs/>
          <w:color w:val="000000"/>
          <w:sz w:val="20"/>
          <w:szCs w:val="20"/>
        </w:rPr>
        <w:t xml:space="preserve">Moya, catedrático de Genética de la </w:t>
      </w:r>
      <w:proofErr w:type="spellStart"/>
      <w:r>
        <w:rPr>
          <w:rFonts w:cs="Arial"/>
          <w:bCs/>
          <w:color w:val="000000"/>
          <w:sz w:val="20"/>
          <w:szCs w:val="20"/>
        </w:rPr>
        <w:t>Universitat</w:t>
      </w:r>
      <w:proofErr w:type="spellEnd"/>
      <w:r>
        <w:rPr>
          <w:rFonts w:cs="Arial"/>
          <w:bCs/>
          <w:color w:val="000000"/>
          <w:sz w:val="20"/>
          <w:szCs w:val="20"/>
        </w:rPr>
        <w:t xml:space="preserve"> de </w:t>
      </w:r>
      <w:proofErr w:type="spellStart"/>
      <w:r>
        <w:rPr>
          <w:rFonts w:cs="Arial"/>
          <w:bCs/>
          <w:color w:val="000000"/>
          <w:sz w:val="20"/>
          <w:szCs w:val="20"/>
        </w:rPr>
        <w:t>València</w:t>
      </w:r>
      <w:proofErr w:type="spellEnd"/>
      <w:r>
        <w:rPr>
          <w:rFonts w:cs="Arial"/>
          <w:bCs/>
          <w:color w:val="000000"/>
          <w:sz w:val="20"/>
          <w:szCs w:val="20"/>
        </w:rPr>
        <w:t xml:space="preserve"> (UV) e investigador de Fisabio y con la participación </w:t>
      </w:r>
      <w:r w:rsidR="005A52AC">
        <w:rPr>
          <w:rFonts w:cs="Arial"/>
          <w:bCs/>
          <w:color w:val="000000"/>
          <w:sz w:val="20"/>
          <w:szCs w:val="20"/>
        </w:rPr>
        <w:t>de la investigadora</w:t>
      </w:r>
      <w:r>
        <w:rPr>
          <w:rFonts w:cs="Arial"/>
          <w:bCs/>
          <w:color w:val="000000"/>
          <w:sz w:val="20"/>
          <w:szCs w:val="20"/>
        </w:rPr>
        <w:t xml:space="preserve"> Marta Rodríguez Arias (UV) y </w:t>
      </w:r>
      <w:r w:rsidR="005A52AC">
        <w:rPr>
          <w:rFonts w:cs="Arial"/>
          <w:bCs/>
          <w:color w:val="000000"/>
          <w:sz w:val="20"/>
          <w:szCs w:val="20"/>
        </w:rPr>
        <w:t xml:space="preserve">el psicólogo </w:t>
      </w:r>
      <w:r>
        <w:rPr>
          <w:rFonts w:cs="Arial"/>
          <w:bCs/>
          <w:color w:val="000000"/>
          <w:sz w:val="20"/>
          <w:szCs w:val="20"/>
        </w:rPr>
        <w:t>Pablo Cabeza (ASIEM).</w:t>
      </w:r>
      <w:bookmarkEnd w:id="0"/>
    </w:p>
    <w:p w14:paraId="6FD68453" w14:textId="77777777" w:rsidR="001555F0" w:rsidRDefault="001555F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5" w:color="000000"/>
        </w:pBdr>
        <w:ind w:left="360"/>
        <w:jc w:val="center"/>
        <w:rPr>
          <w:rFonts w:cs="Arial"/>
          <w:bCs/>
          <w:color w:val="000000"/>
          <w:sz w:val="20"/>
          <w:szCs w:val="20"/>
        </w:rPr>
      </w:pPr>
    </w:p>
    <w:p w14:paraId="139F6269" w14:textId="77777777" w:rsidR="001555F0" w:rsidRDefault="000C437C">
      <w:pPr>
        <w:pStyle w:val="NormalWeb"/>
        <w:spacing w:before="280" w:after="28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València, 18 de mayo de 2023.-</w:t>
      </w:r>
      <w:r>
        <w:rPr>
          <w:rFonts w:asciiTheme="minorHAnsi" w:hAnsiTheme="minorHAnsi" w:cstheme="minorHAnsi"/>
          <w:color w:val="000000" w:themeColor="text1"/>
        </w:rPr>
        <w:t xml:space="preserve"> El próximo miércoles, 24 de mayo, tendrá lugar en</w:t>
      </w:r>
      <w:r w:rsidR="00C16198">
        <w:rPr>
          <w:rFonts w:asciiTheme="minorHAnsi" w:hAnsiTheme="minorHAnsi" w:cstheme="minorHAnsi"/>
          <w:color w:val="000000" w:themeColor="text1"/>
        </w:rPr>
        <w:t xml:space="preserve"> la UPV </w:t>
      </w:r>
      <w:r>
        <w:rPr>
          <w:rFonts w:asciiTheme="minorHAnsi" w:hAnsiTheme="minorHAnsi" w:cstheme="minorHAnsi"/>
          <w:color w:val="000000" w:themeColor="text1"/>
        </w:rPr>
        <w:t xml:space="preserve">una </w:t>
      </w:r>
      <w:hyperlink r:id="rId8">
        <w:r>
          <w:rPr>
            <w:rStyle w:val="EnlacedeInternet"/>
            <w:rFonts w:asciiTheme="minorHAnsi" w:hAnsiTheme="minorHAnsi" w:cstheme="minorHAnsi"/>
            <w:color w:val="000000"/>
            <w:u w:val="none"/>
          </w:rPr>
          <w:t>jornada sobre Salud Mental</w:t>
        </w:r>
      </w:hyperlink>
      <w:r>
        <w:rPr>
          <w:rFonts w:asciiTheme="minorHAnsi" w:hAnsiTheme="minorHAnsi" w:cstheme="minorHAnsi"/>
          <w:color w:val="000000" w:themeColor="text1"/>
        </w:rPr>
        <w:t xml:space="preserve"> organizada por las cátedras QUAES-</w:t>
      </w:r>
      <w:proofErr w:type="spellStart"/>
      <w:r>
        <w:rPr>
          <w:rFonts w:asciiTheme="minorHAnsi" w:hAnsiTheme="minorHAnsi" w:cstheme="minorHAnsi"/>
          <w:color w:val="000000" w:themeColor="text1"/>
        </w:rPr>
        <w:t>Universitat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</w:rPr>
        <w:t>Politècnica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 de </w:t>
      </w:r>
      <w:proofErr w:type="spellStart"/>
      <w:r>
        <w:rPr>
          <w:rFonts w:asciiTheme="minorHAnsi" w:hAnsiTheme="minorHAnsi" w:cstheme="minorHAnsi"/>
          <w:color w:val="000000" w:themeColor="text1"/>
        </w:rPr>
        <w:t>València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 (UPV) y </w:t>
      </w:r>
      <w:proofErr w:type="spellStart"/>
      <w:r>
        <w:rPr>
          <w:rFonts w:asciiTheme="minorHAnsi" w:hAnsiTheme="minorHAnsi" w:cstheme="minorHAnsi"/>
          <w:color w:val="000000" w:themeColor="text1"/>
        </w:rPr>
        <w:t>Fisabio-Universitat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 de </w:t>
      </w:r>
      <w:proofErr w:type="spellStart"/>
      <w:r>
        <w:rPr>
          <w:rFonts w:asciiTheme="minorHAnsi" w:hAnsiTheme="minorHAnsi" w:cstheme="minorHAnsi"/>
          <w:color w:val="000000" w:themeColor="text1"/>
        </w:rPr>
        <w:t>València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 (UV). El </w:t>
      </w:r>
      <w:r>
        <w:rPr>
          <w:rFonts w:ascii="Calibri" w:hAnsi="Calibri" w:cs="Arial"/>
          <w:bCs/>
          <w:color w:val="000000"/>
        </w:rPr>
        <w:t>Profesor Rafael Tabares-Seisdedos, psiquiatra y psicoterapeuta,</w:t>
      </w:r>
      <w:r>
        <w:rPr>
          <w:rFonts w:asciiTheme="minorHAnsi" w:hAnsiTheme="minorHAnsi" w:cstheme="minorHAnsi"/>
          <w:color w:val="000000" w:themeColor="text1"/>
        </w:rPr>
        <w:t xml:space="preserve"> realizará la ponencia “</w:t>
      </w:r>
      <w:r>
        <w:rPr>
          <w:rFonts w:ascii="Calibri" w:hAnsi="Calibri" w:cs="Arial"/>
          <w:color w:val="000000"/>
        </w:rPr>
        <w:t>¿De qué hablamos cuando hablamos de salud mental?”</w:t>
      </w:r>
    </w:p>
    <w:p w14:paraId="648F2318" w14:textId="77777777" w:rsidR="001555F0" w:rsidRDefault="000C437C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A continuación, tendrá lugar una mesa redonda que será moderada por el Prof. Andrés Moya, catedrático de genética en la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Universitat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València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(UV), director de la Cátedra Fisabio-UV e investigador del Área de Genómica y Salud de Fisabio. En la misma, participarán </w:t>
      </w:r>
      <w:r>
        <w:rPr>
          <w:rFonts w:cs="Arial"/>
          <w:bCs/>
          <w:color w:val="000000"/>
          <w:sz w:val="24"/>
          <w:szCs w:val="24"/>
        </w:rPr>
        <w:t>Marta Rodríguez y Pablo Cabeza.</w:t>
      </w:r>
    </w:p>
    <w:p w14:paraId="62423E76" w14:textId="77777777" w:rsidR="001555F0" w:rsidRDefault="001555F0">
      <w:pPr>
        <w:jc w:val="both"/>
        <w:rPr>
          <w:rFonts w:cstheme="minorHAnsi"/>
          <w:color w:val="000000" w:themeColor="text1"/>
          <w:sz w:val="24"/>
          <w:szCs w:val="24"/>
        </w:rPr>
      </w:pPr>
    </w:p>
    <w:p w14:paraId="2263208B" w14:textId="77777777" w:rsidR="001555F0" w:rsidRDefault="001555F0">
      <w:pPr>
        <w:jc w:val="both"/>
        <w:rPr>
          <w:rFonts w:cstheme="minorHAnsi"/>
          <w:sz w:val="24"/>
          <w:szCs w:val="24"/>
        </w:rPr>
      </w:pPr>
    </w:p>
    <w:p w14:paraId="4FE428A5" w14:textId="77777777" w:rsidR="001555F0" w:rsidRDefault="000C437C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 xml:space="preserve">Marta Rodríguez es Catedrática en </w:t>
      </w:r>
      <w:proofErr w:type="spellStart"/>
      <w:r>
        <w:rPr>
          <w:rFonts w:cs="Arial"/>
          <w:bCs/>
          <w:color w:val="000000"/>
          <w:sz w:val="24"/>
          <w:szCs w:val="24"/>
        </w:rPr>
        <w:t>Psicobiologia</w:t>
      </w:r>
      <w:proofErr w:type="spellEnd"/>
      <w:r>
        <w:rPr>
          <w:rFonts w:cs="Arial"/>
          <w:bCs/>
          <w:color w:val="000000"/>
          <w:sz w:val="24"/>
          <w:szCs w:val="24"/>
        </w:rPr>
        <w:t xml:space="preserve"> en la </w:t>
      </w:r>
      <w:proofErr w:type="spellStart"/>
      <w:r>
        <w:rPr>
          <w:rFonts w:cs="Arial"/>
          <w:bCs/>
          <w:color w:val="000000"/>
          <w:sz w:val="24"/>
          <w:szCs w:val="24"/>
        </w:rPr>
        <w:t>Universitat</w:t>
      </w:r>
      <w:proofErr w:type="spellEnd"/>
      <w:r>
        <w:rPr>
          <w:rFonts w:cs="Arial"/>
          <w:bCs/>
          <w:color w:val="000000"/>
          <w:sz w:val="24"/>
          <w:szCs w:val="24"/>
        </w:rPr>
        <w:t xml:space="preserve"> de València, especializada en el estudio de las bases neurológicas de la adicción a drogas. Forma parte de la Red de </w:t>
      </w:r>
      <w:proofErr w:type="spellStart"/>
      <w:r>
        <w:rPr>
          <w:rFonts w:cs="Arial"/>
          <w:bCs/>
          <w:color w:val="000000"/>
          <w:sz w:val="24"/>
          <w:szCs w:val="24"/>
        </w:rPr>
        <w:t>Transtornos</w:t>
      </w:r>
      <w:proofErr w:type="spellEnd"/>
      <w:r>
        <w:rPr>
          <w:rFonts w:cs="Arial"/>
          <w:bCs/>
          <w:color w:val="000000"/>
          <w:sz w:val="24"/>
          <w:szCs w:val="24"/>
        </w:rPr>
        <w:t xml:space="preserve"> Adictivos (Instituto de Salud Carlos III).  Pablo Cabeza es psicólogo de ASIEM (Asociación de Orientación y Apoyo en Salud Mental de València). </w:t>
      </w:r>
    </w:p>
    <w:p w14:paraId="7EF82BF6" w14:textId="77777777" w:rsidR="001555F0" w:rsidRDefault="000C437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Este encuentro forma parte del Ciclo sobre Salud Mental que han organizado las cátedras QUAES-UPV y Fisabio-UV y que constará de un total de tres sesiones. La tercera y última se centrará en el tratamiento de los trastornos mentales. </w:t>
      </w:r>
      <w:r>
        <w:rPr>
          <w:rFonts w:cstheme="minorHAnsi"/>
          <w:sz w:val="24"/>
          <w:szCs w:val="24"/>
        </w:rPr>
        <w:t>El objetivo es ayudar a dar visibilidad a los problemas de salud mental e identificar situaciones y personas de riesgo para iniciar tratamientos precoces que puedan contribuir a reducir estos problemas o superarlos.</w:t>
      </w:r>
    </w:p>
    <w:p w14:paraId="11BB7D66" w14:textId="77777777" w:rsidR="001555F0" w:rsidRDefault="000C437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Ambas cátedras vienen trabajando en mostrar los grandes problemas de la sociedad actual, con el propósito de plantear posibles abordajes desde la reflexión de investigadores y clínicos. En 2022 se dedicó un ciclo al envejecimiento y a los desafíos de la longevidad. Este año se centrará en la salud mental, referida al bienestar emocional, psicológico y social.</w:t>
      </w:r>
    </w:p>
    <w:p w14:paraId="60C65D70" w14:textId="77777777" w:rsidR="001555F0" w:rsidRDefault="000C437C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Sobre Fundación QUAES  </w:t>
      </w:r>
    </w:p>
    <w:p w14:paraId="34FB720C" w14:textId="77777777" w:rsidR="001555F0" w:rsidRDefault="000C437C">
      <w:pPr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Fundación QUAES es una organización sin ánimo de lucro dedicada a fomentar la difusión de los avances médicos y científicos entre pacientes. Su vocación es compartir el conocimiento de manera rigurosa y accesible, generando un verdadero punto de encuentro entre la sociedad, el ámbito académico y los profesionales de la sanidad.  La Fundación QUAES, impulsada por Ascires Grupo Biomédico, colabora con más de 90 asociaciones de pacientes de toda España desde su área social sanitaria.</w:t>
      </w:r>
    </w:p>
    <w:p w14:paraId="2D530077" w14:textId="77777777" w:rsidR="001555F0" w:rsidRDefault="000C437C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Sobre la Fundación Fisabio  </w:t>
      </w:r>
    </w:p>
    <w:p w14:paraId="6445A15B" w14:textId="77777777" w:rsidR="001555F0" w:rsidRDefault="000C437C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proofErr w:type="spellStart"/>
      <w:r>
        <w:rPr>
          <w:i/>
          <w:iCs/>
          <w:sz w:val="24"/>
          <w:szCs w:val="24"/>
        </w:rPr>
        <w:t>Fundació</w:t>
      </w:r>
      <w:proofErr w:type="spellEnd"/>
      <w:r>
        <w:rPr>
          <w:i/>
          <w:iCs/>
          <w:sz w:val="24"/>
          <w:szCs w:val="24"/>
        </w:rPr>
        <w:t xml:space="preserve"> per </w:t>
      </w:r>
      <w:proofErr w:type="spellStart"/>
      <w:r>
        <w:rPr>
          <w:i/>
          <w:iCs/>
          <w:sz w:val="24"/>
          <w:szCs w:val="24"/>
        </w:rPr>
        <w:t>al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Foment</w:t>
      </w:r>
      <w:proofErr w:type="spellEnd"/>
      <w:r>
        <w:rPr>
          <w:i/>
          <w:iCs/>
          <w:sz w:val="24"/>
          <w:szCs w:val="24"/>
        </w:rPr>
        <w:t xml:space="preserve"> de la </w:t>
      </w:r>
      <w:proofErr w:type="spellStart"/>
      <w:r>
        <w:rPr>
          <w:i/>
          <w:iCs/>
          <w:sz w:val="24"/>
          <w:szCs w:val="24"/>
        </w:rPr>
        <w:t>Investigació</w:t>
      </w:r>
      <w:proofErr w:type="spellEnd"/>
      <w:r>
        <w:rPr>
          <w:i/>
          <w:iCs/>
          <w:sz w:val="24"/>
          <w:szCs w:val="24"/>
        </w:rPr>
        <w:t xml:space="preserve"> Sanitaria i Biomédica de la </w:t>
      </w:r>
      <w:proofErr w:type="spellStart"/>
      <w:r>
        <w:rPr>
          <w:i/>
          <w:iCs/>
          <w:sz w:val="24"/>
          <w:szCs w:val="24"/>
        </w:rPr>
        <w:t>Comunitat</w:t>
      </w:r>
      <w:proofErr w:type="spellEnd"/>
      <w:r>
        <w:rPr>
          <w:i/>
          <w:iCs/>
          <w:sz w:val="24"/>
          <w:szCs w:val="24"/>
        </w:rPr>
        <w:t xml:space="preserve"> Valenciana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Fisabio</w:t>
      </w:r>
      <w:proofErr w:type="spellEnd"/>
      <w:r>
        <w:rPr>
          <w:sz w:val="24"/>
          <w:szCs w:val="24"/>
        </w:rPr>
        <w:t xml:space="preserve">) es una entidad sin ánimo de lucro de carácter científico y asistencial. Su principal objetivo es fomentar, impulsar y desarrollar la investigación científico-técnica, sanitaria y biomédica en Castellón, València y Alicante. Fisabio integra y gestiona la actividad de I+D+i de 18 Departamentos de Salud, Fisabio-Salud Pública. Ofrece servicio a más de 1.500 profesionales de la red sanitaria valenciana, especialistas que trabajan en proyectos de investigación e innovación y ensayos clínicos gestionados a través de la </w:t>
      </w:r>
      <w:proofErr w:type="spellStart"/>
      <w:r>
        <w:rPr>
          <w:sz w:val="24"/>
          <w:szCs w:val="24"/>
        </w:rPr>
        <w:t>Fundació</w:t>
      </w:r>
      <w:proofErr w:type="spellEnd"/>
      <w:r>
        <w:rPr>
          <w:sz w:val="24"/>
          <w:szCs w:val="24"/>
        </w:rPr>
        <w:t>. Además, coordina la Red Valenciana de Biobancos.</w:t>
      </w:r>
    </w:p>
    <w:p w14:paraId="5E4C0EE0" w14:textId="77777777" w:rsidR="001555F0" w:rsidRDefault="000C437C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Para más información  </w:t>
      </w:r>
    </w:p>
    <w:p w14:paraId="26E39A04" w14:textId="77777777" w:rsidR="001555F0" w:rsidRDefault="000C437C">
      <w:pPr>
        <w:spacing w:after="12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Departamento de Comunicación. Laura Domingo Pardo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Telf. 667 57 19 52- E-mail: </w:t>
      </w:r>
      <w:hyperlink r:id="rId9">
        <w:r>
          <w:rPr>
            <w:rStyle w:val="EnlacedeInternet"/>
            <w:bCs/>
            <w:sz w:val="24"/>
            <w:szCs w:val="24"/>
          </w:rPr>
          <w:t>ldomingop@ascires.com</w:t>
        </w:r>
      </w:hyperlink>
      <w:r>
        <w:rPr>
          <w:bCs/>
          <w:sz w:val="24"/>
          <w:szCs w:val="24"/>
        </w:rPr>
        <w:t xml:space="preserve"> </w:t>
      </w:r>
    </w:p>
    <w:p w14:paraId="049861D9" w14:textId="77777777" w:rsidR="001555F0" w:rsidRDefault="000C437C">
      <w:pPr>
        <w:spacing w:after="120"/>
        <w:jc w:val="both"/>
        <w:rPr>
          <w:rFonts w:cstheme="minorHAnsi"/>
        </w:rPr>
      </w:pPr>
      <w:r>
        <w:rPr>
          <w:b/>
          <w:sz w:val="24"/>
          <w:szCs w:val="24"/>
        </w:rPr>
        <w:t>Fundación QUAES: www.fundacionquaes.org</w:t>
      </w:r>
    </w:p>
    <w:sectPr w:rsidR="001555F0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aura Domingo Pardo">
    <w15:presenceInfo w15:providerId="AD" w15:userId="S::ldomingop@ascires.com::99e60a30-3218-452f-94f6-d65cfb0529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trackRevisions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5F0"/>
    <w:rsid w:val="000C437C"/>
    <w:rsid w:val="001555F0"/>
    <w:rsid w:val="005A52AC"/>
    <w:rsid w:val="007339C3"/>
    <w:rsid w:val="00C16198"/>
    <w:rsid w:val="00E2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B75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9FF"/>
    <w:pPr>
      <w:spacing w:after="200" w:line="276" w:lineRule="auto"/>
    </w:pPr>
    <w:rPr>
      <w:rFonts w:ascii="Calibri" w:eastAsia="Calibri" w:hAnsi="Calibri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nhideWhenUsed/>
    <w:rsid w:val="005969FF"/>
    <w:rPr>
      <w:color w:val="0000FF"/>
      <w:u w:val="single"/>
    </w:rPr>
  </w:style>
  <w:style w:type="character" w:customStyle="1" w:styleId="EnlacedeInternetvisitado">
    <w:name w:val="Enlace de Internet visitado"/>
    <w:basedOn w:val="Fuentedeprrafopredeter"/>
    <w:uiPriority w:val="99"/>
    <w:semiHidden/>
    <w:unhideWhenUsed/>
    <w:rsid w:val="00BE4954"/>
    <w:rPr>
      <w:color w:val="954F72" w:themeColor="followed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 Unicode M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NormalWeb">
    <w:name w:val="Normal (Web)"/>
    <w:basedOn w:val="Normal"/>
    <w:uiPriority w:val="99"/>
    <w:semiHidden/>
    <w:unhideWhenUsed/>
    <w:qFormat/>
    <w:rsid w:val="005969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969FF"/>
    <w:pPr>
      <w:ind w:left="720"/>
      <w:contextualSpacing/>
    </w:pPr>
  </w:style>
  <w:style w:type="paragraph" w:styleId="Revisin">
    <w:name w:val="Revision"/>
    <w:hidden/>
    <w:uiPriority w:val="99"/>
    <w:semiHidden/>
    <w:rsid w:val="005A52AC"/>
    <w:pPr>
      <w:suppressAutoHyphens w:val="0"/>
    </w:pPr>
    <w:rPr>
      <w:rFonts w:ascii="Calibri" w:eastAsia="Calibri" w:hAnsi="Calibri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9FF"/>
    <w:pPr>
      <w:spacing w:after="200" w:line="276" w:lineRule="auto"/>
    </w:pPr>
    <w:rPr>
      <w:rFonts w:ascii="Calibri" w:eastAsia="Calibri" w:hAnsi="Calibri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nhideWhenUsed/>
    <w:rsid w:val="005969FF"/>
    <w:rPr>
      <w:color w:val="0000FF"/>
      <w:u w:val="single"/>
    </w:rPr>
  </w:style>
  <w:style w:type="character" w:customStyle="1" w:styleId="EnlacedeInternetvisitado">
    <w:name w:val="Enlace de Internet visitado"/>
    <w:basedOn w:val="Fuentedeprrafopredeter"/>
    <w:uiPriority w:val="99"/>
    <w:semiHidden/>
    <w:unhideWhenUsed/>
    <w:rsid w:val="00BE4954"/>
    <w:rPr>
      <w:color w:val="954F72" w:themeColor="followed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 Unicode M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NormalWeb">
    <w:name w:val="Normal (Web)"/>
    <w:basedOn w:val="Normal"/>
    <w:uiPriority w:val="99"/>
    <w:semiHidden/>
    <w:unhideWhenUsed/>
    <w:qFormat/>
    <w:rsid w:val="005969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969FF"/>
    <w:pPr>
      <w:ind w:left="720"/>
      <w:contextualSpacing/>
    </w:pPr>
  </w:style>
  <w:style w:type="paragraph" w:styleId="Revisin">
    <w:name w:val="Revision"/>
    <w:hidden/>
    <w:uiPriority w:val="99"/>
    <w:semiHidden/>
    <w:rsid w:val="005A52AC"/>
    <w:pPr>
      <w:suppressAutoHyphens w:val="0"/>
    </w:pPr>
    <w:rPr>
      <w:rFonts w:ascii="Calibri" w:eastAsia="Calibri" w:hAnsi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sabio.san.gva.es/web/fisabio/evento/-/asset_publisher/u2EU/content/jornada-salud-mental-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domingop@ascires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690</Words>
  <Characters>3801</Characters>
  <Application>Microsoft Office Word</Application>
  <DocSecurity>0</DocSecurity>
  <Lines>31</Lines>
  <Paragraphs>8</Paragraphs>
  <ScaleCrop>false</ScaleCrop>
  <Company/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Domingo Pardo</dc:creator>
  <dc:description/>
  <cp:lastModifiedBy>Ana Culebras Tévar</cp:lastModifiedBy>
  <cp:revision>3</cp:revision>
  <dcterms:created xsi:type="dcterms:W3CDTF">2023-05-17T09:02:00Z</dcterms:created>
  <dcterms:modified xsi:type="dcterms:W3CDTF">2023-05-17T10:22:00Z</dcterms:modified>
  <dc:language>es-ES</dc:language>
</cp:coreProperties>
</file>